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B5ED6" w:rsidRDefault="0091507F">
      <w:pPr>
        <w:ind w:right="-283"/>
        <w:jc w:val="center"/>
        <w:rPr>
          <w:b/>
          <w:color w:val="auto"/>
          <w:sz w:val="12"/>
          <w:szCs w:val="12"/>
        </w:rPr>
      </w:pPr>
      <w:r>
        <w:rPr>
          <w:b/>
          <w:noProof/>
          <w:color w:val="auto"/>
          <w:sz w:val="12"/>
          <w:szCs w:val="12"/>
          <w:lang w:eastAsia="uk-UA" w:bidi="ar-SA"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-541655</wp:posOffset>
            </wp:positionV>
            <wp:extent cx="420370" cy="601345"/>
            <wp:effectExtent l="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4026" t="-2849" r="-4026" b="-2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01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B5ED6" w:rsidRDefault="001B5ED6">
      <w:pPr>
        <w:jc w:val="center"/>
        <w:rPr>
          <w:b/>
          <w:color w:val="auto"/>
          <w:sz w:val="12"/>
          <w:szCs w:val="12"/>
        </w:rPr>
      </w:pPr>
    </w:p>
    <w:p w:rsidR="001B5ED6" w:rsidRDefault="0091507F">
      <w:pPr>
        <w:jc w:val="center"/>
      </w:pPr>
      <w:r>
        <w:rPr>
          <w:b/>
          <w:color w:val="auto"/>
          <w:sz w:val="28"/>
          <w:szCs w:val="28"/>
        </w:rPr>
        <w:t>РЕШЕТИЛІВСЬКА МІСЬКА РАДА</w:t>
      </w:r>
    </w:p>
    <w:p w:rsidR="001B5ED6" w:rsidRDefault="0091507F">
      <w:pPr>
        <w:jc w:val="center"/>
      </w:pPr>
      <w:r>
        <w:rPr>
          <w:b/>
          <w:color w:val="auto"/>
          <w:sz w:val="28"/>
          <w:szCs w:val="28"/>
        </w:rPr>
        <w:t>ПОЛТАВСЬКОЇ ОБЛАСТІ</w:t>
      </w:r>
    </w:p>
    <w:p w:rsidR="001B5ED6" w:rsidRDefault="0091507F">
      <w:pPr>
        <w:jc w:val="center"/>
      </w:pPr>
      <w:r>
        <w:rPr>
          <w:b/>
          <w:color w:val="auto"/>
          <w:sz w:val="28"/>
          <w:szCs w:val="28"/>
        </w:rPr>
        <w:t>(друга сесія восьмого скликання)</w:t>
      </w:r>
    </w:p>
    <w:p w:rsidR="001B5ED6" w:rsidRDefault="001B5ED6">
      <w:pPr>
        <w:jc w:val="center"/>
        <w:rPr>
          <w:b/>
          <w:color w:val="auto"/>
        </w:rPr>
      </w:pPr>
    </w:p>
    <w:p w:rsidR="001B5ED6" w:rsidRDefault="0091507F">
      <w:pPr>
        <w:jc w:val="center"/>
      </w:pPr>
      <w:r>
        <w:rPr>
          <w:b/>
          <w:color w:val="auto"/>
          <w:sz w:val="28"/>
          <w:szCs w:val="28"/>
        </w:rPr>
        <w:t>РІШЕННЯ</w:t>
      </w:r>
    </w:p>
    <w:p w:rsidR="001B5ED6" w:rsidRDefault="001B5ED6">
      <w:pPr>
        <w:jc w:val="center"/>
        <w:rPr>
          <w:b/>
          <w:color w:val="auto"/>
        </w:rPr>
      </w:pPr>
    </w:p>
    <w:p w:rsidR="001B5ED6" w:rsidRDefault="0091507F">
      <w:r>
        <w:rPr>
          <w:rFonts w:eastAsia="Times New Roman" w:cs="Times New Roman"/>
          <w:color w:val="auto"/>
          <w:sz w:val="28"/>
          <w:szCs w:val="28"/>
        </w:rPr>
        <w:t>30 грудня</w:t>
      </w:r>
      <w:r>
        <w:rPr>
          <w:color w:val="auto"/>
          <w:sz w:val="28"/>
          <w:szCs w:val="28"/>
        </w:rPr>
        <w:t xml:space="preserve"> 2020 року                                                                                № 52-2-</w:t>
      </w:r>
      <w:r>
        <w:rPr>
          <w:color w:val="auto"/>
          <w:sz w:val="28"/>
          <w:szCs w:val="28"/>
          <w:lang w:val="en-US"/>
        </w:rPr>
        <w:t>VI</w:t>
      </w:r>
      <w:r>
        <w:rPr>
          <w:color w:val="auto"/>
          <w:sz w:val="28"/>
          <w:szCs w:val="28"/>
        </w:rPr>
        <w:t>І</w:t>
      </w:r>
      <w:r>
        <w:rPr>
          <w:color w:val="auto"/>
          <w:sz w:val="28"/>
          <w:szCs w:val="28"/>
          <w:lang w:val="en-US"/>
        </w:rPr>
        <w:t>I</w:t>
      </w:r>
    </w:p>
    <w:p w:rsidR="001B5ED6" w:rsidRDefault="001B5ED6">
      <w:pPr>
        <w:rPr>
          <w:color w:val="auto"/>
        </w:rPr>
      </w:pPr>
    </w:p>
    <w:p w:rsidR="001B5ED6" w:rsidRDefault="0091507F">
      <w:pPr>
        <w:pStyle w:val="af"/>
        <w:spacing w:beforeAutospacing="0" w:afterAutospacing="0"/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Про затвердження Регламенту</w:t>
      </w:r>
    </w:p>
    <w:p w:rsidR="001B5ED6" w:rsidRDefault="0091507F">
      <w:pPr>
        <w:pStyle w:val="af"/>
        <w:spacing w:beforeAutospacing="0" w:afterAutospacing="0"/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роботи Решетилівської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міської ради</w:t>
      </w:r>
    </w:p>
    <w:p w:rsidR="001B5ED6" w:rsidRDefault="0091507F">
      <w:pPr>
        <w:pStyle w:val="af"/>
        <w:spacing w:beforeAutospacing="0" w:afterAutospacing="0"/>
      </w:pPr>
      <w:r>
        <w:rPr>
          <w:color w:val="000000" w:themeColor="text1"/>
          <w:sz w:val="28"/>
          <w:szCs w:val="28"/>
          <w:shd w:val="clear" w:color="auto" w:fill="FFFFFF"/>
          <w:lang w:val="en-US"/>
        </w:rPr>
        <w:t>VIII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скликання</w:t>
      </w:r>
    </w:p>
    <w:p w:rsidR="001B5ED6" w:rsidRDefault="001B5ED6">
      <w:pPr>
        <w:jc w:val="both"/>
        <w:rPr>
          <w:color w:val="auto"/>
        </w:rPr>
      </w:pPr>
    </w:p>
    <w:p w:rsidR="001B5ED6" w:rsidRDefault="0091507F">
      <w:pPr>
        <w:pStyle w:val="HTML1"/>
        <w:shd w:val="clear" w:color="auto" w:fill="FFFFFF"/>
        <w:tabs>
          <w:tab w:val="left" w:pos="735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26, ст. 46 Закону України </w:t>
      </w: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„</w:t>
      </w:r>
      <w:r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враховуючи рекомендації постійної комісії </w:t>
      </w:r>
      <w:bookmarkStart w:id="0" w:name="__DdeLink__4216_3897116674"/>
      <w:r>
        <w:rPr>
          <w:rFonts w:ascii="Times New Roman" w:eastAsia="Calibri" w:hAnsi="Times New Roman" w:cs="Times New Roman"/>
          <w:bCs/>
          <w:color w:val="000000"/>
          <w:sz w:val="28"/>
          <w:szCs w:val="28"/>
          <w:highlight w:val="white"/>
          <w:lang w:val="uk-UA" w:eastAsia="ru-RU"/>
        </w:rPr>
        <w:t xml:space="preserve">з питань депутатської діяльності, етики, регламенту, забезпечення законності, правопорядку та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highlight w:val="white"/>
          <w:lang w:val="uk-UA" w:eastAsia="ru-RU"/>
        </w:rPr>
        <w:t>запобігання корупції</w:t>
      </w:r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, Решетилівська міська рада</w:t>
      </w:r>
    </w:p>
    <w:p w:rsidR="001B5ED6" w:rsidRDefault="0091507F">
      <w:pPr>
        <w:jc w:val="both"/>
      </w:pPr>
      <w:r>
        <w:rPr>
          <w:b/>
          <w:bCs/>
          <w:color w:val="auto"/>
          <w:sz w:val="28"/>
          <w:szCs w:val="28"/>
        </w:rPr>
        <w:t>ВИРІШИЛА:</w:t>
      </w:r>
    </w:p>
    <w:p w:rsidR="001B5ED6" w:rsidRDefault="001B5ED6">
      <w:pPr>
        <w:jc w:val="both"/>
        <w:rPr>
          <w:b/>
          <w:bCs/>
          <w:color w:val="auto"/>
          <w:sz w:val="28"/>
          <w:szCs w:val="28"/>
        </w:rPr>
      </w:pPr>
    </w:p>
    <w:p w:rsidR="001B5ED6" w:rsidRDefault="0091507F">
      <w:pPr>
        <w:jc w:val="both"/>
      </w:pPr>
      <w:r>
        <w:rPr>
          <w:b/>
          <w:bCs/>
          <w:color w:val="auto"/>
          <w:sz w:val="28"/>
          <w:szCs w:val="28"/>
        </w:rPr>
        <w:tab/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Затвердити Регламент роботи Решетилівської міської ради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VIII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ru-RU" w:eastAsia="ru-RU" w:bidi="ar-SA"/>
        </w:rPr>
        <w:t xml:space="preserve">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скликання, що додається.</w:t>
      </w:r>
    </w:p>
    <w:p w:rsidR="001B5ED6" w:rsidRDefault="001B5ED6">
      <w:pPr>
        <w:jc w:val="both"/>
        <w:rPr>
          <w:b/>
          <w:bCs/>
          <w:color w:val="auto"/>
          <w:sz w:val="28"/>
          <w:szCs w:val="28"/>
        </w:rPr>
      </w:pPr>
    </w:p>
    <w:p w:rsidR="001B5ED6" w:rsidRDefault="001B5ED6">
      <w:pPr>
        <w:jc w:val="both"/>
        <w:rPr>
          <w:b/>
          <w:bCs/>
          <w:color w:val="auto"/>
          <w:sz w:val="28"/>
          <w:szCs w:val="28"/>
        </w:rPr>
      </w:pPr>
    </w:p>
    <w:p w:rsidR="001B5ED6" w:rsidRDefault="001B5ED6">
      <w:pPr>
        <w:jc w:val="both"/>
        <w:rPr>
          <w:b/>
          <w:bCs/>
          <w:color w:val="auto"/>
          <w:sz w:val="28"/>
          <w:szCs w:val="28"/>
        </w:rPr>
      </w:pPr>
    </w:p>
    <w:p w:rsidR="001B5ED6" w:rsidRDefault="001B5ED6">
      <w:pPr>
        <w:jc w:val="both"/>
        <w:rPr>
          <w:b/>
          <w:bCs/>
          <w:color w:val="auto"/>
          <w:sz w:val="28"/>
          <w:szCs w:val="28"/>
        </w:rPr>
      </w:pPr>
    </w:p>
    <w:p w:rsidR="001B5ED6" w:rsidRDefault="001B5ED6">
      <w:pPr>
        <w:jc w:val="both"/>
        <w:rPr>
          <w:b/>
          <w:bCs/>
          <w:color w:val="auto"/>
          <w:sz w:val="28"/>
          <w:szCs w:val="28"/>
        </w:rPr>
      </w:pPr>
    </w:p>
    <w:p w:rsidR="001B5ED6" w:rsidRDefault="0091507F">
      <w:pPr>
        <w:pStyle w:val="114"/>
        <w:spacing w:before="52" w:after="52"/>
        <w:jc w:val="both"/>
        <w:sectPr w:rsidR="001B5ED6">
          <w:headerReference w:type="default" r:id="rId9"/>
          <w:pgSz w:w="11906" w:h="16838"/>
          <w:pgMar w:top="1134" w:right="567" w:bottom="850" w:left="1701" w:header="720" w:footer="0" w:gutter="0"/>
          <w:cols w:space="720"/>
          <w:formProt w:val="0"/>
          <w:docGrid w:linePitch="100"/>
        </w:sectPr>
      </w:pPr>
      <w:r>
        <w:rPr>
          <w:color w:val="auto"/>
          <w:sz w:val="28"/>
          <w:szCs w:val="28"/>
        </w:rPr>
        <w:t xml:space="preserve">Міський голова                                                 </w:t>
      </w:r>
      <w:r>
        <w:rPr>
          <w:color w:val="auto"/>
          <w:sz w:val="28"/>
          <w:szCs w:val="28"/>
        </w:rPr>
        <w:t xml:space="preserve">    </w:t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  <w:t xml:space="preserve">             О.А. Дядюнова</w:t>
      </w:r>
    </w:p>
    <w:p w:rsidR="001B5ED6" w:rsidRDefault="001B5ED6" w:rsidP="003F442D">
      <w:bookmarkStart w:id="1" w:name="_GoBack"/>
      <w:bookmarkEnd w:id="1"/>
    </w:p>
    <w:sectPr w:rsidR="001B5ED6">
      <w:headerReference w:type="default" r:id="rId10"/>
      <w:pgSz w:w="11906" w:h="16838"/>
      <w:pgMar w:top="777" w:right="567" w:bottom="1134" w:left="1701" w:header="72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07F" w:rsidRDefault="0091507F">
      <w:r>
        <w:separator/>
      </w:r>
    </w:p>
  </w:endnote>
  <w:endnote w:type="continuationSeparator" w:id="0">
    <w:p w:rsidR="0091507F" w:rsidRDefault="00915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roman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07F" w:rsidRDefault="0091507F">
      <w:r>
        <w:separator/>
      </w:r>
    </w:p>
  </w:footnote>
  <w:footnote w:type="continuationSeparator" w:id="0">
    <w:p w:rsidR="0091507F" w:rsidRDefault="009150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ED6" w:rsidRDefault="0091507F">
    <w:pPr>
      <w:pStyle w:val="ae"/>
    </w:pPr>
    <w:r>
      <w:rPr>
        <w:rFonts w:eastAsia="Times New Roman" w:cs="Times New Roman"/>
        <w:sz w:val="28"/>
        <w:szCs w:val="28"/>
      </w:rPr>
      <w:t xml:space="preserve">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ED6" w:rsidRDefault="001B5ED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ED6"/>
    <w:rsid w:val="001B5ED6"/>
    <w:rsid w:val="003F442D"/>
    <w:rsid w:val="00915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qFormat/>
    <w:pPr>
      <w:spacing w:after="140" w:line="288" w:lineRule="auto"/>
    </w:pPr>
  </w:style>
  <w:style w:type="paragraph" w:styleId="a9">
    <w:name w:val="List"/>
    <w:basedOn w:val="a8"/>
    <w:qFormat/>
  </w:style>
  <w:style w:type="paragraph" w:styleId="aa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ab">
    <w:name w:val="Указатель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styleId="ac">
    <w:name w:val="index heading"/>
    <w:basedOn w:val="a"/>
    <w:next w:val="12"/>
    <w:qFormat/>
    <w:pPr>
      <w:suppressLineNumbers/>
    </w:pPr>
  </w:style>
  <w:style w:type="paragraph" w:styleId="12">
    <w:name w:val="index 1"/>
    <w:basedOn w:val="a"/>
    <w:next w:val="a"/>
    <w:qFormat/>
  </w:style>
  <w:style w:type="paragraph" w:customStyle="1" w:styleId="ad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0">
    <w:name w:val="Вміст таблиці"/>
    <w:basedOn w:val="a"/>
    <w:qFormat/>
    <w:pPr>
      <w:suppressLineNumbers/>
    </w:pPr>
  </w:style>
  <w:style w:type="paragraph" w:customStyle="1" w:styleId="af1">
    <w:name w:val="Заголовок таблиці"/>
    <w:basedOn w:val="af0"/>
    <w:qFormat/>
    <w:pPr>
      <w:jc w:val="center"/>
    </w:pPr>
    <w:rPr>
      <w:b/>
      <w:bCs/>
    </w:rPr>
  </w:style>
  <w:style w:type="paragraph" w:customStyle="1" w:styleId="13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4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2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5">
    <w:name w:val="Обычный (веб)1"/>
    <w:basedOn w:val="a"/>
    <w:qFormat/>
  </w:style>
  <w:style w:type="paragraph" w:customStyle="1" w:styleId="af3">
    <w:name w:val="Заголовок таблицы"/>
    <w:basedOn w:val="af2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6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af4">
    <w:name w:val="Покажчик"/>
    <w:basedOn w:val="a"/>
    <w:qFormat/>
    <w:pPr>
      <w:suppressLineNumbers/>
    </w:p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qFormat/>
    <w:pPr>
      <w:spacing w:after="140" w:line="288" w:lineRule="auto"/>
    </w:pPr>
  </w:style>
  <w:style w:type="paragraph" w:styleId="a9">
    <w:name w:val="List"/>
    <w:basedOn w:val="a8"/>
    <w:qFormat/>
  </w:style>
  <w:style w:type="paragraph" w:styleId="aa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ab">
    <w:name w:val="Указатель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styleId="ac">
    <w:name w:val="index heading"/>
    <w:basedOn w:val="a"/>
    <w:next w:val="12"/>
    <w:qFormat/>
    <w:pPr>
      <w:suppressLineNumbers/>
    </w:pPr>
  </w:style>
  <w:style w:type="paragraph" w:styleId="12">
    <w:name w:val="index 1"/>
    <w:basedOn w:val="a"/>
    <w:next w:val="a"/>
    <w:qFormat/>
  </w:style>
  <w:style w:type="paragraph" w:customStyle="1" w:styleId="ad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0">
    <w:name w:val="Вміст таблиці"/>
    <w:basedOn w:val="a"/>
    <w:qFormat/>
    <w:pPr>
      <w:suppressLineNumbers/>
    </w:pPr>
  </w:style>
  <w:style w:type="paragraph" w:customStyle="1" w:styleId="af1">
    <w:name w:val="Заголовок таблиці"/>
    <w:basedOn w:val="af0"/>
    <w:qFormat/>
    <w:pPr>
      <w:jc w:val="center"/>
    </w:pPr>
    <w:rPr>
      <w:b/>
      <w:bCs/>
    </w:rPr>
  </w:style>
  <w:style w:type="paragraph" w:customStyle="1" w:styleId="13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4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2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5">
    <w:name w:val="Обычный (веб)1"/>
    <w:basedOn w:val="a"/>
    <w:qFormat/>
  </w:style>
  <w:style w:type="paragraph" w:customStyle="1" w:styleId="af3">
    <w:name w:val="Заголовок таблицы"/>
    <w:basedOn w:val="af2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6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af4">
    <w:name w:val="Покажчик"/>
    <w:basedOn w:val="a"/>
    <w:qFormat/>
    <w:pPr>
      <w:suppressLineNumbers/>
    </w:p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476</Words>
  <Characters>272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dc:description/>
  <cp:lastModifiedBy>Юля</cp:lastModifiedBy>
  <cp:revision>13</cp:revision>
  <cp:lastPrinted>2020-12-29T11:20:00Z</cp:lastPrinted>
  <dcterms:created xsi:type="dcterms:W3CDTF">2020-12-16T11:59:00Z</dcterms:created>
  <dcterms:modified xsi:type="dcterms:W3CDTF">2021-01-05T12:21:00Z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1049-11.2.0.9747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